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6" w:rsidRPr="007E75D6" w:rsidRDefault="007E75D6" w:rsidP="007E75D6">
      <w:pPr>
        <w:pStyle w:val="a3"/>
        <w:spacing w:before="0" w:beforeAutospacing="0"/>
        <w:jc w:val="both"/>
        <w:rPr>
          <w:sz w:val="36"/>
          <w:szCs w:val="36"/>
        </w:rPr>
      </w:pPr>
      <w:r w:rsidRPr="007E75D6">
        <w:rPr>
          <w:sz w:val="36"/>
          <w:szCs w:val="36"/>
        </w:rPr>
        <w:t xml:space="preserve">               </w:t>
      </w:r>
    </w:p>
    <w:p w:rsidR="007E75D6" w:rsidRDefault="007E75D6" w:rsidP="007E75D6">
      <w:pPr>
        <w:pStyle w:val="a3"/>
        <w:spacing w:before="0" w:beforeAutospacing="0"/>
        <w:jc w:val="both"/>
        <w:rPr>
          <w:sz w:val="36"/>
          <w:szCs w:val="36"/>
        </w:rPr>
      </w:pPr>
      <w:r w:rsidRPr="007E75D6">
        <w:rPr>
          <w:sz w:val="36"/>
          <w:szCs w:val="36"/>
        </w:rPr>
        <w:t>Кинезиологические упражнения в работе психолога с детьми дошкольного возраста.</w:t>
      </w:r>
    </w:p>
    <w:p w:rsidR="00575FC4" w:rsidRPr="00575FC4" w:rsidRDefault="00575FC4" w:rsidP="007E75D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252095</wp:posOffset>
            </wp:positionV>
            <wp:extent cx="2225675" cy="2958465"/>
            <wp:effectExtent l="19050" t="0" r="3175" b="0"/>
            <wp:wrapTight wrapText="bothSides">
              <wp:wrapPolygon edited="0">
                <wp:start x="-185" y="0"/>
                <wp:lineTo x="-185" y="21419"/>
                <wp:lineTo x="21631" y="21419"/>
                <wp:lineTo x="21631" y="0"/>
                <wp:lineTo x="-185" y="0"/>
              </wp:wrapPolygon>
            </wp:wrapTight>
            <wp:docPr id="1" name="Рисунок 0" descr="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FC4">
        <w:rPr>
          <w:sz w:val="28"/>
          <w:szCs w:val="28"/>
        </w:rPr>
        <w:t>Так сложилось, что</w:t>
      </w:r>
      <w:r>
        <w:rPr>
          <w:sz w:val="28"/>
          <w:szCs w:val="28"/>
        </w:rPr>
        <w:t xml:space="preserve"> в обычной жизни человек использует только три ведущих пальца на каждой руке. Не зря в первых рисунках ребёнка человек изображается с тремя пальцами. Но ведь не напрасно человеку даны не три, а пять пальцев на каждой руке. В дошкольном возрасте огромное значение придаётся развитию мелкой моторики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оно на прямую связано с развитием мозга. Поэтому в своей работе педагоги и психологи используют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упражнения.</w:t>
      </w:r>
    </w:p>
    <w:p w:rsidR="007E75D6" w:rsidRPr="007E75D6" w:rsidRDefault="00575FC4" w:rsidP="007E75D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D6">
        <w:rPr>
          <w:sz w:val="28"/>
          <w:szCs w:val="28"/>
        </w:rPr>
        <w:t xml:space="preserve">  </w:t>
      </w:r>
      <w:r w:rsidR="007E75D6" w:rsidRPr="007E75D6">
        <w:rPr>
          <w:sz w:val="28"/>
          <w:szCs w:val="28"/>
        </w:rPr>
        <w:t xml:space="preserve">Наука, изучающая развитие головного мозга через движение, называется </w:t>
      </w:r>
      <w:proofErr w:type="spellStart"/>
      <w:r w:rsidR="007E75D6" w:rsidRPr="007E75D6">
        <w:rPr>
          <w:sz w:val="28"/>
          <w:szCs w:val="28"/>
        </w:rPr>
        <w:t>кинезиология</w:t>
      </w:r>
      <w:proofErr w:type="spellEnd"/>
      <w:r w:rsidR="007E75D6" w:rsidRPr="007E75D6">
        <w:rPr>
          <w:sz w:val="28"/>
          <w:szCs w:val="28"/>
        </w:rPr>
        <w:t xml:space="preserve">, или по-иному «Гимнастика мозга». Существует уже две тысячи лет и применяется всесторонне. </w:t>
      </w:r>
      <w:proofErr w:type="spellStart"/>
      <w:r w:rsidR="007E75D6" w:rsidRPr="007E75D6">
        <w:rPr>
          <w:sz w:val="28"/>
          <w:szCs w:val="28"/>
        </w:rPr>
        <w:t>Кинезиологическими</w:t>
      </w:r>
      <w:proofErr w:type="spellEnd"/>
      <w:r w:rsidR="007E75D6" w:rsidRPr="007E75D6">
        <w:rPr>
          <w:sz w:val="28"/>
          <w:szCs w:val="28"/>
        </w:rPr>
        <w:t xml:space="preserve"> комплексами пользовались такие ученые как Аристотель и Гиппократ. При помощи специальных кинезиологически</w:t>
      </w:r>
      <w:r w:rsidR="00DB4B0E">
        <w:rPr>
          <w:sz w:val="28"/>
          <w:szCs w:val="28"/>
        </w:rPr>
        <w:t>х упражнений Клеопатра обладала</w:t>
      </w:r>
      <w:r w:rsidR="007E75D6" w:rsidRPr="007E75D6">
        <w:rPr>
          <w:sz w:val="28"/>
          <w:szCs w:val="28"/>
        </w:rPr>
        <w:t xml:space="preserve"> молодостью и красотой.</w:t>
      </w:r>
    </w:p>
    <w:p w:rsidR="007E75D6" w:rsidRPr="007E75D6" w:rsidRDefault="00DB4B0E" w:rsidP="00DB4B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75D6" w:rsidRPr="007E75D6">
        <w:rPr>
          <w:sz w:val="28"/>
          <w:szCs w:val="28"/>
        </w:rPr>
        <w:t>Известно, что сходство мозга складывается из деятельности двух его полушарий, тесно связанных между собой системой нервных волокон (мозолистое тело, межполушарные связи).</w:t>
      </w:r>
    </w:p>
    <w:p w:rsidR="007E75D6" w:rsidRPr="007E75D6" w:rsidRDefault="007E75D6" w:rsidP="00DB4B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75D6">
        <w:rPr>
          <w:sz w:val="28"/>
          <w:szCs w:val="28"/>
        </w:rPr>
        <w:t>Процесс межполушарного взаимодействия оказывает основу развития интеллекта: внимание, речь, улучшает память, мелкую и крупную моторику, пространственные представления, снижает утомляемость.</w:t>
      </w:r>
    </w:p>
    <w:p w:rsidR="007E75D6" w:rsidRPr="007E75D6" w:rsidRDefault="00DB4B0E" w:rsidP="00DB4B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5D6" w:rsidRPr="007E75D6">
        <w:rPr>
          <w:sz w:val="28"/>
          <w:szCs w:val="28"/>
        </w:rPr>
        <w:t>С помощью дополнительных кинезиологических упражнений, есть возможность развивать межполушарное взаимодействие.</w:t>
      </w:r>
    </w:p>
    <w:p w:rsidR="007E75D6" w:rsidRDefault="007E75D6" w:rsidP="007E75D6">
      <w:pPr>
        <w:pStyle w:val="a3"/>
        <w:spacing w:before="0" w:beforeAutospacing="0"/>
        <w:jc w:val="both"/>
        <w:rPr>
          <w:sz w:val="28"/>
          <w:szCs w:val="28"/>
        </w:rPr>
      </w:pPr>
      <w:r w:rsidRPr="007E75D6">
        <w:rPr>
          <w:sz w:val="28"/>
          <w:szCs w:val="28"/>
        </w:rPr>
        <w:t xml:space="preserve">В </w:t>
      </w:r>
      <w:proofErr w:type="spellStart"/>
      <w:r w:rsidRPr="007E75D6">
        <w:rPr>
          <w:sz w:val="28"/>
          <w:szCs w:val="28"/>
        </w:rPr>
        <w:t>кинезиологические</w:t>
      </w:r>
      <w:proofErr w:type="spellEnd"/>
      <w:r w:rsidRPr="007E75D6">
        <w:rPr>
          <w:sz w:val="28"/>
          <w:szCs w:val="28"/>
        </w:rPr>
        <w:t xml:space="preserve"> комплексы входят такие упражнения как, растяжки, </w:t>
      </w:r>
      <w:proofErr w:type="spellStart"/>
      <w:r w:rsidRPr="007E75D6">
        <w:rPr>
          <w:sz w:val="28"/>
          <w:szCs w:val="28"/>
        </w:rPr>
        <w:t>глазодвигательные</w:t>
      </w:r>
      <w:proofErr w:type="spellEnd"/>
      <w:r w:rsidRPr="007E75D6">
        <w:rPr>
          <w:sz w:val="28"/>
          <w:szCs w:val="28"/>
        </w:rPr>
        <w:t xml:space="preserve"> упражнения, дыхательные упражнения, на релаксацию и массаж, телесные упражнения и упражнения для развития мелкой моторики.</w:t>
      </w:r>
    </w:p>
    <w:p w:rsidR="00CA4C5A" w:rsidRDefault="00DB4B0E" w:rsidP="007E75D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Кинезиологические упражнения можно применять как на занятиях, так и в свободной деятельности детей. Принимая форму игры или соревнования, так как поощряется точность выполнения и скорость</w:t>
      </w:r>
      <w:r w:rsidR="00CA4C5A">
        <w:rPr>
          <w:sz w:val="28"/>
          <w:szCs w:val="28"/>
        </w:rPr>
        <w:t xml:space="preserve">, упражнения вызывают эмоциональный подъём и способствуют лучшему усвоению учебного и практического материала и желанию ребёнка познавать что-то новое. </w:t>
      </w:r>
    </w:p>
    <w:p w:rsidR="00CA4C5A" w:rsidRDefault="00CA4C5A" w:rsidP="007E75D6">
      <w:pPr>
        <w:pStyle w:val="a3"/>
        <w:spacing w:before="0" w:beforeAutospacing="0"/>
        <w:jc w:val="both"/>
      </w:pPr>
      <w:r w:rsidRPr="00CA4C5A">
        <w:rPr>
          <w:b/>
          <w:i/>
          <w:sz w:val="28"/>
          <w:szCs w:val="28"/>
        </w:rPr>
        <w:t>Условия успешного выполнения кинезиологических упражнений</w:t>
      </w:r>
      <w:r>
        <w:t xml:space="preserve"> </w:t>
      </w:r>
    </w:p>
    <w:p w:rsidR="00CA4C5A" w:rsidRPr="00CA4C5A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lastRenderedPageBreak/>
        <w:t>1. Основным условием является точное выполнение движений и приёмов, педагог (родители) обязан сначала сам освоить все упражнения, а затем уже обучать детей.</w:t>
      </w:r>
    </w:p>
    <w:p w:rsidR="00CA4C5A" w:rsidRPr="00CA4C5A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t xml:space="preserve">2. Работа проводится как левой и правой рук поочерёдно, так и согласованная работа обеих рук одновременно. </w:t>
      </w:r>
    </w:p>
    <w:p w:rsidR="00CA4C5A" w:rsidRPr="00CA4C5A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t xml:space="preserve">3. Упражнения должны проводиться в спокойной, доброжелательной обстановке. </w:t>
      </w:r>
    </w:p>
    <w:p w:rsidR="00FA0C65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t xml:space="preserve">4. Продолжительность выполнения упражнений зависит от возраста и может составлять от 5-10 до 20-35 минут в день. Кинезиологические упражнения с младшими дошкольниками необходимо выполнять в медленном темпе от 3 до 5 раз сначала одной рукой, затем другой, а в завершение — двумя руками вместе. </w:t>
      </w:r>
    </w:p>
    <w:p w:rsidR="00CA4C5A" w:rsidRPr="00CA4C5A" w:rsidRDefault="00FA0C65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4C5A" w:rsidRPr="00CA4C5A">
        <w:rPr>
          <w:sz w:val="28"/>
          <w:szCs w:val="28"/>
        </w:rPr>
        <w:t>Указания ребенку должны быть спокойными, доброжелательными и четкими. Время выполнения упражнений – 5-10 минут</w:t>
      </w:r>
      <w:r>
        <w:rPr>
          <w:sz w:val="28"/>
          <w:szCs w:val="28"/>
        </w:rPr>
        <w:t xml:space="preserve"> </w:t>
      </w:r>
      <w:r w:rsidR="00CA4C5A" w:rsidRPr="00CA4C5A">
        <w:rPr>
          <w:sz w:val="28"/>
          <w:szCs w:val="28"/>
        </w:rPr>
        <w:t xml:space="preserve"> </w:t>
      </w:r>
    </w:p>
    <w:p w:rsidR="00FA0C65" w:rsidRDefault="00FA0C65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A4C5A" w:rsidRPr="00CA4C5A">
        <w:rPr>
          <w:sz w:val="28"/>
          <w:szCs w:val="28"/>
        </w:rPr>
        <w:t xml:space="preserve">Все упражнения выполняются вместе с детьми, постепенно увеличивается время и сложность. </w:t>
      </w:r>
    </w:p>
    <w:p w:rsidR="00FA0C65" w:rsidRDefault="00CA4C5A" w:rsidP="00CA4C5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0C65">
        <w:rPr>
          <w:b/>
          <w:i/>
          <w:sz w:val="28"/>
          <w:szCs w:val="28"/>
        </w:rPr>
        <w:t xml:space="preserve">Для постепенного усложнения упражнений можно использовать: </w:t>
      </w:r>
    </w:p>
    <w:p w:rsidR="00FA0C65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sym w:font="Symbol" w:char="F0B7"/>
      </w:r>
      <w:r w:rsidRPr="00CA4C5A">
        <w:rPr>
          <w:sz w:val="28"/>
          <w:szCs w:val="28"/>
        </w:rPr>
        <w:t xml:space="preserve"> ускорение темпа выполнения;</w:t>
      </w:r>
    </w:p>
    <w:p w:rsidR="00FA0C65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sym w:font="Symbol" w:char="F0B7"/>
      </w:r>
      <w:r w:rsidRPr="00CA4C5A">
        <w:rPr>
          <w:sz w:val="28"/>
          <w:szCs w:val="28"/>
        </w:rPr>
        <w:t xml:space="preserve"> выполнение с легко прикушенным языком и закрытыми глазами (исключение речевого и зрительного контроля); </w:t>
      </w:r>
    </w:p>
    <w:p w:rsidR="00CA4C5A" w:rsidRPr="00CA4C5A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4C5A">
        <w:rPr>
          <w:sz w:val="28"/>
          <w:szCs w:val="28"/>
        </w:rPr>
        <w:sym w:font="Symbol" w:char="F0B7"/>
      </w:r>
      <w:r w:rsidRPr="00CA4C5A">
        <w:rPr>
          <w:sz w:val="28"/>
          <w:szCs w:val="28"/>
        </w:rPr>
        <w:t xml:space="preserve"> подключение движений глаз и языка к движениям рук. </w:t>
      </w:r>
    </w:p>
    <w:p w:rsidR="00CA4C5A" w:rsidRDefault="00CA4C5A" w:rsidP="00CA4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Упражнения</w:t>
      </w:r>
      <w:proofErr w:type="gramEnd"/>
      <w:r>
        <w:rPr>
          <w:sz w:val="28"/>
          <w:szCs w:val="28"/>
        </w:rPr>
        <w:t xml:space="preserve"> которые можно выполнять родителям с детьми  в любой обстановке:</w:t>
      </w:r>
    </w:p>
    <w:p w:rsidR="00CA4C5A" w:rsidRDefault="00CA4C5A" w:rsidP="007E75D6">
      <w:pPr>
        <w:pStyle w:val="a3"/>
        <w:spacing w:before="0" w:beforeAutospacing="0"/>
        <w:jc w:val="both"/>
      </w:pPr>
    </w:p>
    <w:p w:rsidR="00907211" w:rsidRPr="00907211" w:rsidRDefault="00CA4C5A" w:rsidP="007E75D6">
      <w:pPr>
        <w:pStyle w:val="a3"/>
        <w:spacing w:before="0" w:beforeAutospacing="0"/>
        <w:jc w:val="both"/>
        <w:rPr>
          <w:b/>
          <w:i/>
          <w:sz w:val="32"/>
          <w:szCs w:val="32"/>
        </w:rPr>
      </w:pPr>
      <w:r w:rsidRPr="00907211">
        <w:rPr>
          <w:b/>
          <w:i/>
          <w:sz w:val="32"/>
          <w:szCs w:val="32"/>
        </w:rPr>
        <w:t>Кинезиологические упражнения для детей</w:t>
      </w:r>
      <w:r w:rsidR="00907211" w:rsidRPr="00907211">
        <w:rPr>
          <w:b/>
          <w:i/>
          <w:sz w:val="32"/>
          <w:szCs w:val="32"/>
        </w:rPr>
        <w:t xml:space="preserve"> </w:t>
      </w:r>
      <w:r w:rsidRPr="00907211">
        <w:rPr>
          <w:b/>
          <w:i/>
          <w:sz w:val="32"/>
          <w:szCs w:val="32"/>
        </w:rPr>
        <w:t xml:space="preserve"> дошкольного возраста 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>«Стул»</w:t>
      </w:r>
      <w:r>
        <w:t xml:space="preserve"> Ножки, спинка и сиденье — Вот вам стул на удивленье. Левая ладонь вертикально вверх. К ее нижней части приставляется кулачок большим пальцем к себе. По счету менять положение рук. 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>«Ухо—нос»</w:t>
      </w:r>
      <w:r>
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>
        <w:t>до</w:t>
      </w:r>
      <w:proofErr w:type="gramEnd"/>
      <w:r>
        <w:t xml:space="preserve"> наоборот». 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>«Ребро, кулак»</w:t>
      </w:r>
      <w:r>
        <w:t xml:space="preserve"> Поверните правую руку на ребро, согните пальцы в кулак, выпрямите, положите руку на ладонь. Сделайте то же самое левой рукой.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 xml:space="preserve"> «Лягушка»</w:t>
      </w:r>
      <w:r>
        <w:t xml:space="preserve"> Положить руки на стол: одна сжата в кулак, ладонь другой лежит на плоскости стола. Менять положение рук. 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>«Лучики»</w:t>
      </w:r>
      <w:r>
        <w:t xml:space="preserve"> Задачи: развивать координацию движений тела, улучшать внимание и память, формировать пространственные представления. Сидя, согнуть руки в локтях, сжимать и разжимать пальцы обеих рук постепенно ускоряя темп до максимальной усталости. Затем расслабить руки. </w:t>
      </w:r>
    </w:p>
    <w:p w:rsidR="00907211" w:rsidRDefault="00907211" w:rsidP="007E75D6">
      <w:pPr>
        <w:pStyle w:val="a3"/>
        <w:spacing w:before="0" w:before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-1270</wp:posOffset>
            </wp:positionV>
            <wp:extent cx="2519680" cy="2383155"/>
            <wp:effectExtent l="19050" t="0" r="0" b="0"/>
            <wp:wrapTight wrapText="bothSides">
              <wp:wrapPolygon edited="0">
                <wp:start x="-163" y="0"/>
                <wp:lineTo x="-163" y="21410"/>
                <wp:lineTo x="21556" y="21410"/>
                <wp:lineTo x="21556" y="0"/>
                <wp:lineTo x="-163" y="0"/>
              </wp:wrapPolygon>
            </wp:wrapTight>
            <wp:docPr id="5" name="Рисунок 7" descr="Непоседы: Занимательные упражнения из кинезиологии для детей и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поседы: Занимательные упражнения из кинезиологии для детей и родителей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 xml:space="preserve"> «Цепочка»</w:t>
      </w:r>
      <w:r w:rsidR="00FA0C65" w:rsidRPr="00FA0C65">
        <w:t xml:space="preserve"> </w:t>
      </w:r>
      <w:r>
        <w:t>Пальчики перебираем</w:t>
      </w:r>
      <w:proofErr w:type="gramStart"/>
      <w:r>
        <w:t xml:space="preserve"> И</w:t>
      </w:r>
      <w:proofErr w:type="gramEnd"/>
      <w:r>
        <w:t xml:space="preserve"> цепочку получаем. Большой и </w:t>
      </w:r>
      <w:proofErr w:type="gramStart"/>
      <w:r>
        <w:t>указательный</w:t>
      </w:r>
      <w:proofErr w:type="gramEnd"/>
      <w: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т.д. В упражнении участвуют все пальчики. </w:t>
      </w:r>
    </w:p>
    <w:p w:rsidR="00907211" w:rsidRDefault="00907211" w:rsidP="007E75D6">
      <w:pPr>
        <w:pStyle w:val="a3"/>
        <w:spacing w:before="0" w:beforeAutospacing="0"/>
        <w:jc w:val="both"/>
      </w:pPr>
    </w:p>
    <w:p w:rsidR="00907211" w:rsidRDefault="00907211" w:rsidP="007E75D6">
      <w:pPr>
        <w:pStyle w:val="a3"/>
        <w:spacing w:before="0" w:before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292735</wp:posOffset>
            </wp:positionV>
            <wp:extent cx="2425700" cy="1212215"/>
            <wp:effectExtent l="19050" t="0" r="0" b="0"/>
            <wp:wrapTight wrapText="bothSides">
              <wp:wrapPolygon edited="0">
                <wp:start x="-170" y="0"/>
                <wp:lineTo x="-170" y="21385"/>
                <wp:lineTo x="21543" y="21385"/>
                <wp:lineTo x="21543" y="0"/>
                <wp:lineTo x="-170" y="0"/>
              </wp:wrapPolygon>
            </wp:wrapTight>
            <wp:docPr id="3" name="Рисунок 1" descr="Возможности использования образовательной кинезиологии в обучени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сти использования образовательной кинезиологии в обучени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211" w:rsidRDefault="00907211" w:rsidP="007E75D6">
      <w:pPr>
        <w:pStyle w:val="a3"/>
        <w:spacing w:before="0" w:beforeAutospacing="0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1151890</wp:posOffset>
            </wp:positionV>
            <wp:extent cx="1717040" cy="3769995"/>
            <wp:effectExtent l="19050" t="0" r="0" b="0"/>
            <wp:wrapTight wrapText="bothSides">
              <wp:wrapPolygon edited="0">
                <wp:start x="-240" y="0"/>
                <wp:lineTo x="-240" y="21502"/>
                <wp:lineTo x="21568" y="21502"/>
                <wp:lineTo x="21568" y="0"/>
                <wp:lineTo x="-240" y="0"/>
              </wp:wrapPolygon>
            </wp:wrapTight>
            <wp:docPr id="10" name="Рисунок 10" descr="Особенности и самые лучшие методы для тренировки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обенности и самые лучшие методы для тренировки моз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5A" w:rsidRPr="00907211">
        <w:rPr>
          <w:b/>
        </w:rPr>
        <w:t>«Лезгинка»</w:t>
      </w:r>
      <w:r w:rsidR="00CA4C5A"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 </w:t>
      </w:r>
    </w:p>
    <w:p w:rsidR="00907211" w:rsidRDefault="00CA4C5A" w:rsidP="007E75D6">
      <w:pPr>
        <w:pStyle w:val="a3"/>
        <w:spacing w:before="0" w:beforeAutospacing="0"/>
        <w:jc w:val="both"/>
      </w:pPr>
      <w:r w:rsidRPr="00907211">
        <w:rPr>
          <w:b/>
        </w:rPr>
        <w:t>«Кулак—ребро—ладонь»</w:t>
      </w:r>
      <w:r>
        <w:t xml:space="preserve"> 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>
        <w:t>ладонь</w:t>
      </w:r>
      <w:proofErr w:type="gramEnd"/>
      <w: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 </w:t>
      </w:r>
    </w:p>
    <w:p w:rsidR="00907211" w:rsidRDefault="00907211" w:rsidP="007E75D6">
      <w:pPr>
        <w:pStyle w:val="a3"/>
        <w:spacing w:before="0" w:beforeAutospacing="0"/>
        <w:jc w:val="both"/>
      </w:pPr>
    </w:p>
    <w:p w:rsidR="00907211" w:rsidRDefault="00907211" w:rsidP="007E75D6">
      <w:pPr>
        <w:pStyle w:val="a3"/>
        <w:spacing w:before="0" w:beforeAutospacing="0"/>
        <w:jc w:val="both"/>
      </w:pPr>
    </w:p>
    <w:p w:rsidR="00CA4C5A" w:rsidRPr="007E75D6" w:rsidRDefault="00907211" w:rsidP="007E75D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441325</wp:posOffset>
            </wp:positionV>
            <wp:extent cx="2312670" cy="2578735"/>
            <wp:effectExtent l="19050" t="0" r="0" b="0"/>
            <wp:wrapTight wrapText="bothSides">
              <wp:wrapPolygon edited="0">
                <wp:start x="-178" y="0"/>
                <wp:lineTo x="-178" y="21382"/>
                <wp:lineTo x="21529" y="21382"/>
                <wp:lineTo x="21529" y="0"/>
                <wp:lineTo x="-178" y="0"/>
              </wp:wrapPolygon>
            </wp:wrapTight>
            <wp:docPr id="13" name="Рисунок 13" descr="Кинезиологические упражнения в логопедической работе по развитию и  коррекции устной речи детей старшего дошкольного возраста | Смол Лого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незиологические упражнения в логопедической работе по развитию и  коррекции устной речи детей старшего дошкольного возраста | Смол Логоп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C5A" w:rsidRPr="00907211">
        <w:rPr>
          <w:b/>
        </w:rPr>
        <w:t>«Змейка»</w:t>
      </w:r>
      <w:r w:rsidRPr="00907211">
        <w:t xml:space="preserve"> </w:t>
      </w:r>
      <w:r w:rsidR="00CA4C5A"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="00CA4C5A">
        <w:t>синкинезий</w:t>
      </w:r>
      <w:proofErr w:type="spellEnd"/>
      <w:r w:rsidR="00CA4C5A">
        <w:t xml:space="preserve">. Прикасаться к пальцу нельзя. Последовательно в упражнении должны участвовать все пальцы обеих рук. </w:t>
      </w:r>
      <w:r>
        <w:t xml:space="preserve"> </w:t>
      </w:r>
      <w:r w:rsidR="00CA4C5A">
        <w:t xml:space="preserve"> </w:t>
      </w:r>
      <w:r>
        <w:t xml:space="preserve"> </w:t>
      </w:r>
    </w:p>
    <w:p w:rsidR="007E75D6" w:rsidRPr="007E75D6" w:rsidRDefault="00DB4B0E" w:rsidP="007E75D6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AD8" w:rsidRPr="007E75D6" w:rsidRDefault="00151AD8" w:rsidP="007E7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AD8" w:rsidRPr="007E75D6" w:rsidSect="001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75D6"/>
    <w:rsid w:val="00151AD8"/>
    <w:rsid w:val="004A1788"/>
    <w:rsid w:val="00575FC4"/>
    <w:rsid w:val="006864DC"/>
    <w:rsid w:val="007E5904"/>
    <w:rsid w:val="007E75D6"/>
    <w:rsid w:val="00907211"/>
    <w:rsid w:val="00CA4C5A"/>
    <w:rsid w:val="00D64635"/>
    <w:rsid w:val="00DB4B0E"/>
    <w:rsid w:val="00FA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2021-03-31T21:33:00Z</dcterms:created>
  <dcterms:modified xsi:type="dcterms:W3CDTF">2021-04-01T18:09:00Z</dcterms:modified>
</cp:coreProperties>
</file>