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D8" w:rsidRDefault="00CE5450" w:rsidP="00CE5450">
      <w:pPr>
        <w:jc w:val="right"/>
        <w:rPr>
          <w:b/>
        </w:rPr>
      </w:pPr>
      <w:r w:rsidRPr="00CE5450">
        <w:rPr>
          <w:b/>
        </w:rPr>
        <w:t>Статья на ст</w:t>
      </w:r>
      <w:r>
        <w:rPr>
          <w:b/>
        </w:rPr>
        <w:t>р</w:t>
      </w:r>
      <w:r w:rsidRPr="00CE5450">
        <w:rPr>
          <w:b/>
        </w:rPr>
        <w:t>аничку психолога ДОУ</w:t>
      </w:r>
    </w:p>
    <w:p w:rsidR="00141DD4" w:rsidRDefault="00141DD4" w:rsidP="00CE5450">
      <w:pPr>
        <w:rPr>
          <w:rFonts w:ascii="Times New Roman" w:hAnsi="Times New Roman" w:cs="Times New Roman"/>
          <w:sz w:val="24"/>
          <w:szCs w:val="24"/>
        </w:rPr>
      </w:pPr>
      <w:r w:rsidRPr="00141DD4">
        <w:rPr>
          <w:rFonts w:ascii="Times New Roman" w:hAnsi="Times New Roman" w:cs="Times New Roman"/>
          <w:b/>
          <w:sz w:val="32"/>
          <w:szCs w:val="32"/>
        </w:rPr>
        <w:t>Профилактика и коррекция «зеркального письма»</w:t>
      </w:r>
    </w:p>
    <w:p w:rsidR="00CE5450" w:rsidRDefault="00141DD4" w:rsidP="00CE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1DD4">
        <w:rPr>
          <w:rFonts w:ascii="Times New Roman" w:hAnsi="Times New Roman" w:cs="Times New Roman"/>
          <w:sz w:val="24"/>
          <w:szCs w:val="24"/>
        </w:rPr>
        <w:t xml:space="preserve"> </w:t>
      </w:r>
      <w:r w:rsidR="00CE5450">
        <w:rPr>
          <w:rFonts w:ascii="Times New Roman" w:hAnsi="Times New Roman" w:cs="Times New Roman"/>
          <w:sz w:val="24"/>
          <w:szCs w:val="24"/>
        </w:rPr>
        <w:t>Часто родители обращаются к психологу с вопросом: «Что делать, если ребёнок пишет зеркально буквы и цифры?» Такая проблема чаще появляется у детей-левшей, но в последнее время тенденция зеркального письма затронула и праворуких детей, т.е. тех детей у кого ведущая рука правая. Это связано с нарушением пространственного восприятия, в частности с ориентировкой на плоскости листа, будь это альбомный или тетрадный лист.</w:t>
      </w:r>
      <w:r w:rsidR="00540A00">
        <w:rPr>
          <w:rFonts w:ascii="Times New Roman" w:hAnsi="Times New Roman" w:cs="Times New Roman"/>
          <w:sz w:val="24"/>
          <w:szCs w:val="24"/>
        </w:rPr>
        <w:t xml:space="preserve"> Тетрадный лист имеет свой формат: это клетка или косая линия.</w:t>
      </w:r>
      <w:r w:rsidR="00C325CD">
        <w:rPr>
          <w:rFonts w:ascii="Times New Roman" w:hAnsi="Times New Roman" w:cs="Times New Roman"/>
          <w:sz w:val="24"/>
          <w:szCs w:val="24"/>
        </w:rPr>
        <w:t xml:space="preserve"> </w:t>
      </w:r>
      <w:r w:rsidR="00540A00">
        <w:rPr>
          <w:rFonts w:ascii="Times New Roman" w:hAnsi="Times New Roman" w:cs="Times New Roman"/>
          <w:sz w:val="24"/>
          <w:szCs w:val="24"/>
        </w:rPr>
        <w:t>Объяснить ребёнку</w:t>
      </w:r>
      <w:r w:rsidR="00C325CD">
        <w:rPr>
          <w:rFonts w:ascii="Times New Roman" w:hAnsi="Times New Roman" w:cs="Times New Roman"/>
          <w:sz w:val="24"/>
          <w:szCs w:val="24"/>
        </w:rPr>
        <w:t xml:space="preserve">, что линии это границы, в которых должны помещаться  строчные и заглавные буквы. Строчные буквы (за исключением букв </w:t>
      </w:r>
      <w:proofErr w:type="spellStart"/>
      <w:r w:rsidR="00C325CD" w:rsidRPr="00C325CD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="00C325CD" w:rsidRPr="00C325CD">
        <w:rPr>
          <w:rFonts w:ascii="Times New Roman" w:hAnsi="Times New Roman" w:cs="Times New Roman"/>
          <w:i/>
          <w:sz w:val="24"/>
          <w:szCs w:val="24"/>
        </w:rPr>
        <w:t>,б</w:t>
      </w:r>
      <w:proofErr w:type="gramEnd"/>
      <w:r w:rsidR="00C325CD" w:rsidRPr="00C325CD">
        <w:rPr>
          <w:rFonts w:ascii="Times New Roman" w:hAnsi="Times New Roman" w:cs="Times New Roman"/>
          <w:i/>
          <w:sz w:val="24"/>
          <w:szCs w:val="24"/>
        </w:rPr>
        <w:t>,у,з,д</w:t>
      </w:r>
      <w:proofErr w:type="spellEnd"/>
      <w:r w:rsidR="00C325CD">
        <w:rPr>
          <w:rFonts w:ascii="Times New Roman" w:hAnsi="Times New Roman" w:cs="Times New Roman"/>
          <w:sz w:val="24"/>
          <w:szCs w:val="24"/>
        </w:rPr>
        <w:t>) должны касаться верха и низа маленькой строки, а заглавные быть высотой до середины большой строки и стоять на нижней границе маленькой строки</w:t>
      </w:r>
      <w:r w:rsidR="00566BD8">
        <w:rPr>
          <w:rFonts w:ascii="Times New Roman" w:hAnsi="Times New Roman" w:cs="Times New Roman"/>
          <w:sz w:val="24"/>
          <w:szCs w:val="24"/>
        </w:rPr>
        <w:t xml:space="preserve">. Развиваем глазомер ребёнка, контролируя размер букв и дистанции. Что касается букв </w:t>
      </w:r>
      <w:proofErr w:type="spellStart"/>
      <w:r w:rsidR="00566BD8" w:rsidRPr="00C325CD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="00566BD8" w:rsidRPr="00C325CD">
        <w:rPr>
          <w:rFonts w:ascii="Times New Roman" w:hAnsi="Times New Roman" w:cs="Times New Roman"/>
          <w:i/>
          <w:sz w:val="24"/>
          <w:szCs w:val="24"/>
        </w:rPr>
        <w:t>,б</w:t>
      </w:r>
      <w:proofErr w:type="gramEnd"/>
      <w:r w:rsidR="00566BD8" w:rsidRPr="00C325CD">
        <w:rPr>
          <w:rFonts w:ascii="Times New Roman" w:hAnsi="Times New Roman" w:cs="Times New Roman"/>
          <w:i/>
          <w:sz w:val="24"/>
          <w:szCs w:val="24"/>
        </w:rPr>
        <w:t>,у,з,д</w:t>
      </w:r>
      <w:proofErr w:type="spellEnd"/>
      <w:r w:rsidR="00566B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66BD8" w:rsidRPr="00566BD8">
        <w:rPr>
          <w:rFonts w:ascii="Times New Roman" w:hAnsi="Times New Roman" w:cs="Times New Roman"/>
          <w:sz w:val="24"/>
          <w:szCs w:val="24"/>
        </w:rPr>
        <w:t xml:space="preserve">то они должны быть </w:t>
      </w:r>
      <w:r w:rsidR="00566BD8">
        <w:rPr>
          <w:rFonts w:ascii="Times New Roman" w:hAnsi="Times New Roman" w:cs="Times New Roman"/>
          <w:sz w:val="24"/>
          <w:szCs w:val="24"/>
        </w:rPr>
        <w:t>высотой</w:t>
      </w:r>
      <w:r w:rsidR="00566BD8" w:rsidRPr="00566BD8">
        <w:rPr>
          <w:rFonts w:ascii="Times New Roman" w:hAnsi="Times New Roman" w:cs="Times New Roman"/>
          <w:sz w:val="24"/>
          <w:szCs w:val="24"/>
        </w:rPr>
        <w:t xml:space="preserve"> с заглавную</w:t>
      </w:r>
      <w:r w:rsidR="00566BD8">
        <w:rPr>
          <w:rFonts w:ascii="Times New Roman" w:hAnsi="Times New Roman" w:cs="Times New Roman"/>
          <w:sz w:val="24"/>
          <w:szCs w:val="24"/>
        </w:rPr>
        <w:t xml:space="preserve"> букву, начинаться в маленькой строке и продолжаться до середины большой строки вверх или вниз в зависимости от буквы.</w:t>
      </w:r>
    </w:p>
    <w:p w:rsidR="00566BD8" w:rsidRDefault="00141DD4" w:rsidP="00CE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6BD8">
        <w:rPr>
          <w:rFonts w:ascii="Times New Roman" w:hAnsi="Times New Roman" w:cs="Times New Roman"/>
          <w:sz w:val="24"/>
          <w:szCs w:val="24"/>
        </w:rPr>
        <w:t>У листа в клетку свои ориентиры: верх, низ, правая сторона, левая сторона,</w:t>
      </w:r>
      <w:r w:rsidR="000D2ABF">
        <w:rPr>
          <w:rFonts w:ascii="Times New Roman" w:hAnsi="Times New Roman" w:cs="Times New Roman"/>
          <w:sz w:val="24"/>
          <w:szCs w:val="24"/>
        </w:rPr>
        <w:t xml:space="preserve"> </w:t>
      </w:r>
      <w:r w:rsidR="00566BD8">
        <w:rPr>
          <w:rFonts w:ascii="Times New Roman" w:hAnsi="Times New Roman" w:cs="Times New Roman"/>
          <w:sz w:val="24"/>
          <w:szCs w:val="24"/>
        </w:rPr>
        <w:t xml:space="preserve">диагональ слева </w:t>
      </w:r>
      <w:proofErr w:type="gramStart"/>
      <w:r w:rsidR="00566BD8">
        <w:rPr>
          <w:rFonts w:ascii="Times New Roman" w:hAnsi="Times New Roman" w:cs="Times New Roman"/>
          <w:sz w:val="24"/>
          <w:szCs w:val="24"/>
        </w:rPr>
        <w:t>на право сверху</w:t>
      </w:r>
      <w:proofErr w:type="gramEnd"/>
      <w:r w:rsidR="00566BD8">
        <w:rPr>
          <w:rFonts w:ascii="Times New Roman" w:hAnsi="Times New Roman" w:cs="Times New Roman"/>
          <w:sz w:val="24"/>
          <w:szCs w:val="24"/>
        </w:rPr>
        <w:t xml:space="preserve"> вниз, диагональ справа на лево сверху вниз, центр клетки через которую проходят вертикаль и горизонталь клетки.</w:t>
      </w:r>
      <w:r w:rsidR="000D2ABF">
        <w:rPr>
          <w:rFonts w:ascii="Times New Roman" w:hAnsi="Times New Roman" w:cs="Times New Roman"/>
          <w:sz w:val="24"/>
          <w:szCs w:val="24"/>
        </w:rPr>
        <w:t xml:space="preserve"> Почему так подробно? При написании цифр и графических изображений необходим не только показ выполнения действий, но и словесное объяснение поэтапного выполнения. Необходимо чтобы ребёнок повторил ваш словесный инструктаж, а затем выполнял задание, проговаривая свои действия. Проговаривая, он сделает меньше ошибок, т.к. выполняя, он контролирует себя.</w:t>
      </w:r>
    </w:p>
    <w:p w:rsidR="00A50D18" w:rsidRDefault="00141DD4" w:rsidP="00CE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D18">
        <w:rPr>
          <w:rFonts w:ascii="Times New Roman" w:hAnsi="Times New Roman" w:cs="Times New Roman"/>
          <w:sz w:val="24"/>
          <w:szCs w:val="24"/>
        </w:rPr>
        <w:t>Что касается написания печатных букв,  которые имеют право-левую ориентировку,</w:t>
      </w:r>
      <w:r w:rsidR="00A50D18" w:rsidRPr="00A50D18">
        <w:rPr>
          <w:rFonts w:ascii="Times New Roman" w:hAnsi="Times New Roman" w:cs="Times New Roman"/>
          <w:sz w:val="24"/>
          <w:szCs w:val="24"/>
        </w:rPr>
        <w:t xml:space="preserve"> </w:t>
      </w:r>
      <w:r w:rsidR="00A50D18">
        <w:rPr>
          <w:rFonts w:ascii="Times New Roman" w:hAnsi="Times New Roman" w:cs="Times New Roman"/>
          <w:sz w:val="24"/>
          <w:szCs w:val="24"/>
        </w:rPr>
        <w:t>то тоже можно воспользоваться проговариванием. Можно придумать с ребёнком свои интересные проговаривания. Например: буква</w:t>
      </w:r>
      <w:r w:rsidR="00A50D18" w:rsidRPr="00A50D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50D18" w:rsidRPr="00A50D1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A50D18">
        <w:rPr>
          <w:rFonts w:ascii="Times New Roman" w:hAnsi="Times New Roman" w:cs="Times New Roman"/>
          <w:sz w:val="24"/>
          <w:szCs w:val="24"/>
        </w:rPr>
        <w:t xml:space="preserve"> животик справа, буква </w:t>
      </w:r>
      <w:r w:rsidR="00A50D18" w:rsidRPr="00A50D18">
        <w:rPr>
          <w:rFonts w:ascii="Times New Roman" w:hAnsi="Times New Roman" w:cs="Times New Roman"/>
          <w:i/>
          <w:sz w:val="24"/>
          <w:szCs w:val="24"/>
        </w:rPr>
        <w:t>Я</w:t>
      </w:r>
      <w:r w:rsidR="00A50D18">
        <w:rPr>
          <w:rFonts w:ascii="Times New Roman" w:hAnsi="Times New Roman" w:cs="Times New Roman"/>
          <w:sz w:val="24"/>
          <w:szCs w:val="24"/>
        </w:rPr>
        <w:t xml:space="preserve"> животик слева и т.д. Существует много интересных подсказок в стихах. Можно с ребёнком нарисовать «шпаргалку». На листе бумаги нарисовать (обвести) детские ладошк</w:t>
      </w:r>
      <w:r w:rsidR="00D05F23">
        <w:rPr>
          <w:rFonts w:ascii="Times New Roman" w:hAnsi="Times New Roman" w:cs="Times New Roman"/>
          <w:sz w:val="24"/>
          <w:szCs w:val="24"/>
        </w:rPr>
        <w:t>и -</w:t>
      </w:r>
      <w:r w:rsidR="00A50D18">
        <w:rPr>
          <w:rFonts w:ascii="Times New Roman" w:hAnsi="Times New Roman" w:cs="Times New Roman"/>
          <w:sz w:val="24"/>
          <w:szCs w:val="24"/>
        </w:rPr>
        <w:t xml:space="preserve"> пр</w:t>
      </w:r>
      <w:r w:rsidR="00D05F23">
        <w:rPr>
          <w:rFonts w:ascii="Times New Roman" w:hAnsi="Times New Roman" w:cs="Times New Roman"/>
          <w:sz w:val="24"/>
          <w:szCs w:val="24"/>
        </w:rPr>
        <w:t>а</w:t>
      </w:r>
      <w:r w:rsidR="00A50D18">
        <w:rPr>
          <w:rFonts w:ascii="Times New Roman" w:hAnsi="Times New Roman" w:cs="Times New Roman"/>
          <w:sz w:val="24"/>
          <w:szCs w:val="24"/>
        </w:rPr>
        <w:t>вую и левую</w:t>
      </w:r>
      <w:r w:rsidR="00D05F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5F23">
        <w:rPr>
          <w:rFonts w:ascii="Times New Roman" w:hAnsi="Times New Roman" w:cs="Times New Roman"/>
          <w:sz w:val="24"/>
          <w:szCs w:val="24"/>
        </w:rPr>
        <w:t>Под каждой ладошкой в столбик расположить буквы: с левой ориентацией под левую ладонь, с правой - под правую.</w:t>
      </w:r>
      <w:proofErr w:type="gramEnd"/>
    </w:p>
    <w:p w:rsidR="00D05F23" w:rsidRDefault="00141DD4" w:rsidP="00CE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5F23">
        <w:rPr>
          <w:rFonts w:ascii="Times New Roman" w:hAnsi="Times New Roman" w:cs="Times New Roman"/>
          <w:sz w:val="24"/>
          <w:szCs w:val="24"/>
        </w:rPr>
        <w:t>Существует много упражнений для развития пространственного восприятия, концентрации и распределения внимания.</w:t>
      </w:r>
    </w:p>
    <w:p w:rsidR="002E71A4" w:rsidRPr="00E9471E" w:rsidRDefault="00E9471E" w:rsidP="00E94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1040765</wp:posOffset>
            </wp:positionV>
            <wp:extent cx="2191385" cy="1567180"/>
            <wp:effectExtent l="19050" t="0" r="0" b="0"/>
            <wp:wrapTight wrapText="bothSides">
              <wp:wrapPolygon edited="0">
                <wp:start x="-188" y="0"/>
                <wp:lineTo x="-188" y="21267"/>
                <wp:lineTo x="21594" y="21267"/>
                <wp:lineTo x="21594" y="0"/>
                <wp:lineTo x="-188" y="0"/>
              </wp:wrapPolygon>
            </wp:wrapTight>
            <wp:docPr id="2" name="Рисунок 13" descr="Забывает, путает, неправильно пишет букв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бывает, путает, неправильно пишет буквы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1030605</wp:posOffset>
            </wp:positionV>
            <wp:extent cx="1739265" cy="1577340"/>
            <wp:effectExtent l="19050" t="0" r="0" b="0"/>
            <wp:wrapTight wrapText="bothSides">
              <wp:wrapPolygon edited="0">
                <wp:start x="-237" y="0"/>
                <wp:lineTo x="-237" y="21391"/>
                <wp:lineTo x="21529" y="21391"/>
                <wp:lineTo x="21529" y="0"/>
                <wp:lineTo x="-237" y="0"/>
              </wp:wrapPolygon>
            </wp:wrapTight>
            <wp:docPr id="4" name="Рисунок 4" descr="Узнавание наложенных, зеркально изображенных и перечеркнутых циф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знавание наложенных, зеркально изображенных и перечеркнутых циф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1A4" w:rsidRPr="00E9471E">
        <w:rPr>
          <w:rFonts w:ascii="Times New Roman" w:hAnsi="Times New Roman" w:cs="Times New Roman"/>
          <w:sz w:val="24"/>
          <w:szCs w:val="24"/>
        </w:rPr>
        <w:t xml:space="preserve">Упражнение «Найди правильную букву или цифру». Напишите на листе бумаги  правильно и неправильно расположенные буквы или цифры. Дайте правильный образец и попросите ребёнка обвести правильное изображение. Внимание! Нельзя просить зачеркнуть неправильное изображение! </w:t>
      </w:r>
      <w:r w:rsidR="002E71A4" w:rsidRPr="00E9471E">
        <w:rPr>
          <w:rFonts w:ascii="Times New Roman" w:hAnsi="Times New Roman" w:cs="Times New Roman"/>
          <w:sz w:val="24"/>
          <w:szCs w:val="24"/>
          <w:u w:val="single"/>
        </w:rPr>
        <w:t>Концентрация внимания должна быть только на правильном варианте!</w:t>
      </w:r>
      <w:r w:rsidR="00A56AB8" w:rsidRPr="00A56AB8">
        <w:t xml:space="preserve">  </w:t>
      </w:r>
    </w:p>
    <w:p w:rsidR="00446F4A" w:rsidRDefault="00446F4A" w:rsidP="00CE5450">
      <w:r>
        <w:rPr>
          <w:rFonts w:ascii="Times New Roman" w:hAnsi="Times New Roman" w:cs="Times New Roman"/>
          <w:sz w:val="24"/>
          <w:szCs w:val="24"/>
        </w:rPr>
        <w:t xml:space="preserve">Также хорошо использовать в занятиях различные лабиринты,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парные картинки для сравнения (сюжетные или предметные) «Что изменилось?» или «Чего не стало?».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ориентировке по клеточкам тренироваться в графических диктантах. На первом этапе   ребёнок пошагово повторяет ваши действия у себя на листке, затем усложняем: он выполняет задание по вашему словесному указанию. И затем </w:t>
      </w:r>
      <w:r w:rsidR="00725F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94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1118235</wp:posOffset>
            </wp:positionV>
            <wp:extent cx="1779270" cy="2190115"/>
            <wp:effectExtent l="19050" t="0" r="0" b="0"/>
            <wp:wrapTight wrapText="bothSides">
              <wp:wrapPolygon edited="0">
                <wp:start x="-231" y="0"/>
                <wp:lineTo x="-231" y="21418"/>
                <wp:lineTo x="21507" y="21418"/>
                <wp:lineTo x="21507" y="0"/>
                <wp:lineTo x="-231" y="0"/>
              </wp:wrapPolygon>
            </wp:wrapTight>
            <wp:docPr id="1" name="Рисунок 1" descr="Дидактические игры и упражнения, направленные на предупреждение и коррекцию  зеркальных ошибок письма у младших школьников - Методические разработки -  Методические разработки - Каталог статей - ЛОГОПЕД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игры и упражнения, направленные на предупреждение и коррекцию  зеркальных ошибок письма у младших школьников - Методические разработки -  Методические разработки - Каталог статей - ЛОГОПЕД ДО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самостоятельно выполняет по схеме.</w:t>
      </w:r>
      <w:r w:rsidR="005A61CB" w:rsidRPr="005A61CB">
        <w:t xml:space="preserve"> </w:t>
      </w:r>
      <w:r w:rsidR="00A56AB8" w:rsidRPr="00A56AB8">
        <w:t xml:space="preserve">  </w:t>
      </w:r>
    </w:p>
    <w:p w:rsidR="00E9471E" w:rsidRDefault="00725FDA" w:rsidP="00CE5450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33655</wp:posOffset>
            </wp:positionV>
            <wp:extent cx="2060575" cy="2069465"/>
            <wp:effectExtent l="19050" t="0" r="0" b="0"/>
            <wp:wrapTight wrapText="bothSides">
              <wp:wrapPolygon edited="0">
                <wp:start x="-200" y="0"/>
                <wp:lineTo x="-200" y="21474"/>
                <wp:lineTo x="21567" y="21474"/>
                <wp:lineTo x="21567" y="0"/>
                <wp:lineTo x="-200" y="0"/>
              </wp:wrapPolygon>
            </wp:wrapTight>
            <wp:docPr id="25" name="Рисунок 25" descr="03.Рисунки по клеточкам схемы для начинающих | Школьные идеи, Учебные идеи,  Математическ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3.Рисунки по клеточкам схемы для начинающих | Школьные идеи, Учебные идеи,  Математические иг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41" r="4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71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33655</wp:posOffset>
            </wp:positionV>
            <wp:extent cx="1829435" cy="2139950"/>
            <wp:effectExtent l="19050" t="0" r="0" b="0"/>
            <wp:wrapTight wrapText="bothSides">
              <wp:wrapPolygon edited="0">
                <wp:start x="-225" y="0"/>
                <wp:lineTo x="-225" y="21344"/>
                <wp:lineTo x="21593" y="21344"/>
                <wp:lineTo x="21593" y="0"/>
                <wp:lineTo x="-225" y="0"/>
              </wp:wrapPolygon>
            </wp:wrapTight>
            <wp:docPr id="10" name="Рисунок 10" descr="Дидактические игры и упражнения, направленные на предупреждение и коррекцию  зеркальных ошибок письма у младших школьников - Методические разработки -  Методические разработки - Каталог статей - ЛОГОПЕД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дактические игры и упражнения, направленные на предупреждение и коррекцию  зеркальных ошибок письма у младших школьников - Методические разработки -  Методические разработки - Каталог статей - ЛОГОПЕД ДО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71E" w:rsidRDefault="00E9471E" w:rsidP="00CE5450"/>
    <w:p w:rsidR="00E9471E" w:rsidRDefault="00E9471E" w:rsidP="00CE5450"/>
    <w:p w:rsidR="00E9471E" w:rsidRDefault="00E9471E" w:rsidP="00CE5450"/>
    <w:p w:rsidR="00E9471E" w:rsidRDefault="00E9471E" w:rsidP="00CE5450"/>
    <w:p w:rsidR="00E9471E" w:rsidRPr="00E9471E" w:rsidRDefault="00E9471E" w:rsidP="00CE5450">
      <w:pPr>
        <w:rPr>
          <w:b/>
        </w:rPr>
      </w:pPr>
    </w:p>
    <w:p w:rsidR="00E9471E" w:rsidRDefault="00E9471E" w:rsidP="00CE5450"/>
    <w:p w:rsidR="00725FDA" w:rsidRPr="00725FDA" w:rsidRDefault="00E9471E" w:rsidP="00CE545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71E">
        <w:rPr>
          <w:rFonts w:ascii="Times New Roman" w:hAnsi="Times New Roman" w:cs="Times New Roman"/>
          <w:sz w:val="24"/>
          <w:szCs w:val="24"/>
        </w:rPr>
        <w:t xml:space="preserve">Дети любят </w:t>
      </w:r>
      <w:r>
        <w:rPr>
          <w:rFonts w:ascii="Times New Roman" w:hAnsi="Times New Roman" w:cs="Times New Roman"/>
          <w:sz w:val="24"/>
          <w:szCs w:val="24"/>
        </w:rPr>
        <w:t>раскраски</w:t>
      </w:r>
      <w:r w:rsidR="00725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тоже можно использовать, но желательно те, где много мелких деталей, так возрастает концентрация  и распределение внимания,</w:t>
      </w:r>
      <w:r w:rsidR="00725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соблюдение границ </w:t>
      </w:r>
      <w:r w:rsidR="00725F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FD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онтура</w:t>
      </w:r>
      <w:r w:rsidR="00725FDA">
        <w:rPr>
          <w:rFonts w:ascii="Times New Roman" w:hAnsi="Times New Roman" w:cs="Times New Roman"/>
          <w:sz w:val="24"/>
          <w:szCs w:val="24"/>
        </w:rPr>
        <w:t xml:space="preserve"> рисунка. Зеркальные рисунки по клеточкам и рисование двумя руками одновременно помогут ребёнку  </w:t>
      </w:r>
      <w:r w:rsidR="00725FDA" w:rsidRPr="000F4D3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</w:t>
      </w:r>
      <w:r w:rsidR="00725FDA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725FDA" w:rsidRPr="000F4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навыки к длительному удержанию внимания</w:t>
      </w:r>
      <w:r w:rsidR="00725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471E" w:rsidRDefault="00725FDA" w:rsidP="00CE5450">
      <w:r>
        <w:rPr>
          <w:noProof/>
          <w:lang w:eastAsia="ru-RU"/>
        </w:rPr>
        <w:drawing>
          <wp:inline distT="0" distB="0" distL="0" distR="0">
            <wp:extent cx="1528396" cy="1678762"/>
            <wp:effectExtent l="19050" t="0" r="0" b="0"/>
            <wp:docPr id="16" name="Рисунок 16" descr="Зеркальные рисунки по клеточкам (26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еркальные рисунки по клеточкам (26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00" cy="168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FDA">
        <w:t xml:space="preserve"> </w:t>
      </w:r>
      <w:r>
        <w:rPr>
          <w:noProof/>
          <w:lang w:eastAsia="ru-RU"/>
        </w:rPr>
        <w:drawing>
          <wp:inline distT="0" distB="0" distL="0" distR="0">
            <wp:extent cx="1367623" cy="1686391"/>
            <wp:effectExtent l="19050" t="0" r="3977" b="0"/>
            <wp:docPr id="19" name="Рисунок 19" descr="Тренажёр &quot;Зеркальное рисование по клеточкам&quot; обучающиеся с ЗПР (начальная  шко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ренажёр &quot;Зеркальное рисование по клеточкам&quot; обучающиеся с ЗПР (начальная  школа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74" cy="169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FDA">
        <w:t xml:space="preserve"> </w:t>
      </w:r>
      <w:r>
        <w:rPr>
          <w:noProof/>
          <w:lang w:eastAsia="ru-RU"/>
        </w:rPr>
        <w:drawing>
          <wp:inline distT="0" distB="0" distL="0" distR="0">
            <wp:extent cx="1930330" cy="1710416"/>
            <wp:effectExtent l="19050" t="0" r="0" b="0"/>
            <wp:docPr id="22" name="Рисунок 22" descr="Рисование по клеточкам. Мышонок. Дорисуй по клеточкам мышонка и раскрась  ег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ование по клеточкам. Мышонок. Дорисуй по клеточкам мышонка и раскрась  его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58" cy="171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1E" w:rsidRPr="00141DD4" w:rsidRDefault="00141DD4" w:rsidP="00CE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1DD4">
        <w:rPr>
          <w:rFonts w:ascii="Times New Roman" w:hAnsi="Times New Roman" w:cs="Times New Roman"/>
          <w:sz w:val="24"/>
          <w:szCs w:val="24"/>
        </w:rPr>
        <w:t>В процессе выполнения письменных упражнений нужно особенно внимательно следить как за направлением письма в целом (строка заполняется слева направо), так и за способом написания каждой буквы: элементы в буквах дописываются только с правой стороны и в направлении сверху вниз. Важно видеть сам процесс письма, а не довольствоваться только готовым «видом» пусть даже и правильно написанных букв. Проблема «зеркального» письма требует пристального внимания. Помочь ребенку может не только учитель, но и родители.</w:t>
      </w:r>
    </w:p>
    <w:p w:rsidR="00E9471E" w:rsidRDefault="00E9471E" w:rsidP="00CE5450"/>
    <w:p w:rsidR="00E9471E" w:rsidRPr="00CE5450" w:rsidRDefault="00E9471E" w:rsidP="00CE5450">
      <w:pPr>
        <w:jc w:val="right"/>
        <w:rPr>
          <w:b/>
        </w:rPr>
      </w:pPr>
    </w:p>
    <w:sectPr w:rsidR="00E9471E" w:rsidRPr="00CE5450" w:rsidSect="0015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219E6"/>
    <w:multiLevelType w:val="hybridMultilevel"/>
    <w:tmpl w:val="7780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5450"/>
    <w:rsid w:val="000D2ABF"/>
    <w:rsid w:val="00141DD4"/>
    <w:rsid w:val="00151AD8"/>
    <w:rsid w:val="002E71A4"/>
    <w:rsid w:val="00446F4A"/>
    <w:rsid w:val="004A1B12"/>
    <w:rsid w:val="00540A00"/>
    <w:rsid w:val="00566BD8"/>
    <w:rsid w:val="005A61CB"/>
    <w:rsid w:val="00725FDA"/>
    <w:rsid w:val="00A50D18"/>
    <w:rsid w:val="00A56AB8"/>
    <w:rsid w:val="00C325CD"/>
    <w:rsid w:val="00CE5450"/>
    <w:rsid w:val="00D05F23"/>
    <w:rsid w:val="00D64635"/>
    <w:rsid w:val="00E9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4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2022-10-13T14:40:00Z</dcterms:created>
  <dcterms:modified xsi:type="dcterms:W3CDTF">2022-10-13T17:07:00Z</dcterms:modified>
</cp:coreProperties>
</file>