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A6" w:rsidRDefault="00A062A6" w:rsidP="00A062A6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B59DC">
        <w:rPr>
          <w:rFonts w:ascii="Arial" w:hAnsi="Arial" w:cs="Arial"/>
          <w:b/>
          <w:bCs/>
          <w:caps/>
          <w:sz w:val="24"/>
          <w:szCs w:val="24"/>
        </w:rPr>
        <w:t>Индивидуальный план</w:t>
      </w:r>
      <w:r w:rsidRPr="00BB59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62A6" w:rsidRDefault="00A062A6" w:rsidP="00A062A6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B59DC">
        <w:rPr>
          <w:rFonts w:ascii="Arial" w:hAnsi="Arial" w:cs="Arial"/>
          <w:b/>
          <w:bCs/>
          <w:sz w:val="24"/>
          <w:szCs w:val="24"/>
        </w:rPr>
        <w:t xml:space="preserve">работы педагога-наставника с молодым специалистом </w:t>
      </w:r>
    </w:p>
    <w:p w:rsidR="00A062A6" w:rsidRPr="00BB59DC" w:rsidRDefault="00A062A6" w:rsidP="00A062A6">
      <w:pPr>
        <w:pStyle w:val="07BODY-txt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B83124">
        <w:rPr>
          <w:rStyle w:val="Italic"/>
          <w:rFonts w:ascii="Arial" w:hAnsi="Arial" w:cs="Arial"/>
          <w:i w:val="0"/>
          <w:color w:val="000000" w:themeColor="text1"/>
          <w:sz w:val="24"/>
          <w:szCs w:val="24"/>
        </w:rPr>
        <w:t>2022/2023</w:t>
      </w:r>
      <w:r>
        <w:rPr>
          <w:rStyle w:val="Italic"/>
          <w:rFonts w:ascii="Arial" w:hAnsi="Arial" w:cs="Arial"/>
          <w:color w:val="009CB9"/>
          <w:sz w:val="24"/>
          <w:szCs w:val="24"/>
        </w:rPr>
        <w:t xml:space="preserve"> </w:t>
      </w:r>
      <w:r w:rsidRPr="00BB59DC">
        <w:rPr>
          <w:rFonts w:ascii="Arial" w:hAnsi="Arial" w:cs="Arial"/>
          <w:b/>
          <w:bCs/>
          <w:sz w:val="24"/>
          <w:szCs w:val="24"/>
        </w:rPr>
        <w:t>учебный год</w:t>
      </w:r>
    </w:p>
    <w:p w:rsidR="00A062A6" w:rsidRDefault="00A062A6" w:rsidP="00A062A6">
      <w:pPr>
        <w:pStyle w:val="07BODY-txt"/>
        <w:tabs>
          <w:tab w:val="left" w:pos="1400"/>
          <w:tab w:val="left" w:pos="166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062A6" w:rsidRPr="00BB59DC" w:rsidRDefault="00A062A6" w:rsidP="00A062A6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Молодой педагог</w:t>
      </w:r>
      <w:r w:rsidR="00941B31">
        <w:rPr>
          <w:rFonts w:ascii="Arial" w:hAnsi="Arial" w:cs="Arial"/>
          <w:sz w:val="24"/>
          <w:szCs w:val="24"/>
        </w:rPr>
        <w:t>: Самойленко Елена Геннадьевна</w:t>
      </w:r>
    </w:p>
    <w:p w:rsidR="00A062A6" w:rsidRPr="00BB59DC" w:rsidRDefault="00A062A6" w:rsidP="00A062A6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  <w:r w:rsidRPr="00DB4AAB">
        <w:rPr>
          <w:rFonts w:ascii="Arial" w:hAnsi="Arial" w:cs="Arial"/>
          <w:sz w:val="24"/>
          <w:szCs w:val="24"/>
        </w:rPr>
        <w:t>Должность</w:t>
      </w:r>
      <w:r>
        <w:rPr>
          <w:rStyle w:val="Italic"/>
          <w:rFonts w:ascii="Arial" w:hAnsi="Arial" w:cs="Arial"/>
          <w:sz w:val="24"/>
          <w:szCs w:val="24"/>
        </w:rPr>
        <w:t xml:space="preserve">: </w:t>
      </w:r>
      <w:r w:rsidR="00941B31">
        <w:rPr>
          <w:rStyle w:val="Italic"/>
          <w:rFonts w:ascii="Arial" w:hAnsi="Arial" w:cs="Arial"/>
          <w:i w:val="0"/>
          <w:sz w:val="24"/>
          <w:szCs w:val="24"/>
        </w:rPr>
        <w:t>в</w:t>
      </w:r>
      <w:r w:rsidR="00941B31" w:rsidRPr="00941B31">
        <w:rPr>
          <w:rStyle w:val="Italic"/>
          <w:rFonts w:ascii="Arial" w:hAnsi="Arial" w:cs="Arial"/>
          <w:i w:val="0"/>
          <w:sz w:val="24"/>
          <w:szCs w:val="24"/>
        </w:rPr>
        <w:t>оспитатель</w:t>
      </w:r>
    </w:p>
    <w:p w:rsidR="00A062A6" w:rsidRPr="00BB59DC" w:rsidRDefault="00A062A6" w:rsidP="00A062A6">
      <w:pPr>
        <w:pStyle w:val="07BODY-txt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Педагог–наставник</w:t>
      </w:r>
      <w:r>
        <w:rPr>
          <w:rFonts w:ascii="Arial" w:hAnsi="Arial" w:cs="Arial"/>
          <w:sz w:val="24"/>
          <w:szCs w:val="24"/>
        </w:rPr>
        <w:t>:</w:t>
      </w:r>
      <w:r w:rsidRPr="00BB59DC">
        <w:rPr>
          <w:rFonts w:ascii="Arial" w:hAnsi="Arial" w:cs="Arial"/>
          <w:sz w:val="24"/>
          <w:szCs w:val="24"/>
        </w:rPr>
        <w:t xml:space="preserve"> </w:t>
      </w:r>
      <w:r w:rsidR="00941B31">
        <w:rPr>
          <w:rFonts w:ascii="Arial" w:hAnsi="Arial" w:cs="Arial"/>
          <w:sz w:val="24"/>
          <w:szCs w:val="24"/>
        </w:rPr>
        <w:t>Грызун Светлана Алексеевна</w:t>
      </w:r>
    </w:p>
    <w:p w:rsidR="00A062A6" w:rsidRPr="00BB59DC" w:rsidRDefault="00A062A6" w:rsidP="00A062A6">
      <w:pPr>
        <w:pStyle w:val="07BODY-txt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 xml:space="preserve">: </w:t>
      </w:r>
      <w:r w:rsidR="00941B31">
        <w:rPr>
          <w:rFonts w:ascii="Arial" w:hAnsi="Arial" w:cs="Arial"/>
          <w:sz w:val="24"/>
          <w:szCs w:val="24"/>
        </w:rPr>
        <w:t>воспитатель</w:t>
      </w:r>
    </w:p>
    <w:p w:rsidR="00A062A6" w:rsidRDefault="00A062A6" w:rsidP="00A062A6">
      <w:pPr>
        <w:pStyle w:val="07BODY-txt"/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</w:p>
    <w:p w:rsidR="00A062A6" w:rsidRPr="00BB59DC" w:rsidRDefault="00A062A6" w:rsidP="00A062A6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 xml:space="preserve">Цель: </w:t>
      </w:r>
      <w:r w:rsidRPr="00BB59DC">
        <w:rPr>
          <w:rFonts w:ascii="Arial" w:hAnsi="Arial" w:cs="Arial"/>
          <w:sz w:val="24"/>
          <w:szCs w:val="24"/>
        </w:rPr>
        <w:t>развить профессиональные умения и навыки молодого педагога.</w:t>
      </w:r>
    </w:p>
    <w:p w:rsidR="00A062A6" w:rsidRPr="00BB59DC" w:rsidRDefault="00A062A6" w:rsidP="00A062A6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Задачи:</w:t>
      </w:r>
      <w:r>
        <w:rPr>
          <w:rStyle w:val="Bold"/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повысить уровень организации образовательной деятельности;</w:t>
      </w:r>
      <w:r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консультировать по вопросам ведения документации; оказать помощь в постановке целей, задач ООД и ее организации; разъяснить механизм работы с дидактическим и наглядным материалом; организовать углубленное изучение инновационных пед</w:t>
      </w:r>
      <w:r w:rsidR="00941B31">
        <w:rPr>
          <w:rFonts w:ascii="Arial" w:hAnsi="Arial" w:cs="Arial"/>
          <w:sz w:val="24"/>
          <w:szCs w:val="24"/>
        </w:rPr>
        <w:t xml:space="preserve">агогических </w:t>
      </w:r>
      <w:bookmarkStart w:id="0" w:name="_GoBack"/>
      <w:bookmarkEnd w:id="0"/>
      <w:r w:rsidRPr="00BB59DC">
        <w:rPr>
          <w:rFonts w:ascii="Arial" w:hAnsi="Arial" w:cs="Arial"/>
          <w:sz w:val="24"/>
          <w:szCs w:val="24"/>
        </w:rPr>
        <w:t>технологий.</w:t>
      </w:r>
    </w:p>
    <w:p w:rsidR="00A062A6" w:rsidRPr="00BB59DC" w:rsidRDefault="00A062A6" w:rsidP="00A062A6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Тема для самообразования:</w:t>
      </w:r>
      <w:r w:rsidRPr="00BB59DC">
        <w:rPr>
          <w:rFonts w:ascii="Arial" w:hAnsi="Arial" w:cs="Arial"/>
          <w:sz w:val="24"/>
          <w:szCs w:val="24"/>
        </w:rPr>
        <w:t xml:space="preserve"> «Проектная деятельность с детьми старшего дошкольного возраста»</w:t>
      </w:r>
      <w:r w:rsidR="00C338B0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418"/>
      </w:tblGrid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A062A6" w:rsidRPr="00DB4AAB" w:rsidRDefault="00A062A6" w:rsidP="00253917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A062A6" w:rsidRPr="00DB4AAB" w:rsidRDefault="00A062A6" w:rsidP="00253917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A062A6" w:rsidRPr="00DB4AAB" w:rsidRDefault="00A062A6" w:rsidP="00253917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Помощь в изучении ЛНА детского сада, Закона № 273-ФЗ, ФГОС, СанПиН.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Оформление документации группы.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3. Мониторинг развития детей.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Знакомство с основными документами ДОО.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Консультации и ответы на интересующие вопросы.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3. Составление рабочей программы группы.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A062A6" w:rsidRPr="00DB4AAB" w:rsidTr="00253917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Изучение методики проведения ООД и совместной деятельности педагога с воспитанниками.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Консультации «Работа с детьми в группе в утренние часы», «Организация разных видов игр с детьми».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Посещение ООД и режимных моментов у наставника.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Октябрь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1. Просмотр конспекта и проведение молодым педагогом ООД по развитию речи.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>1. Консультации «Организация занятий по развитию речи», «Проектная деятельность с детьми».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Посещения ООД молодого педагога, обсуждение.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Анализ педагогических ситуаций и методов организации индивидуальной работы с детьми.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Составление плана индивидуальной работы с детьми.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бсуждение.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Декабрь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Знакомство со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здоровьесберегающими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технологиями.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Консультация, планирование, помощь наставника.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Использование ИКТ.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Просмотр конспекта и проведение ООД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Посещение ООД 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Использование современных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педтехнологий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в образовательной деятельности.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Консультация «Новые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», обмен опытом, помощь наставника. 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Совместное выявление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затруднений педагога и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определение путей их устранения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1. Организация ООД во второй половине дня.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«Организация работы с детьми после сна».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Задание: разработать краткосрочный творческий проект.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A062A6" w:rsidRPr="00DB4AAB" w:rsidTr="00253917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Подготовка к работе с детьми в летний период.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и ответы на интересующие вопросы.</w:t>
            </w:r>
          </w:p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Самоанализ молодого 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A062A6" w:rsidRPr="00DB4AAB" w:rsidRDefault="00A062A6" w:rsidP="00253917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Май </w:t>
            </w:r>
          </w:p>
        </w:tc>
      </w:tr>
    </w:tbl>
    <w:p w:rsidR="00D843AC" w:rsidRPr="00A062A6" w:rsidRDefault="00D843AC">
      <w:pPr>
        <w:rPr>
          <w:rFonts w:ascii="Times New Roman" w:hAnsi="Times New Roman" w:cs="Times New Roman"/>
          <w:sz w:val="28"/>
          <w:szCs w:val="28"/>
        </w:rPr>
      </w:pPr>
    </w:p>
    <w:sectPr w:rsidR="00D843AC" w:rsidRPr="00A0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EB"/>
    <w:rsid w:val="008F44EB"/>
    <w:rsid w:val="00941B31"/>
    <w:rsid w:val="00A062A6"/>
    <w:rsid w:val="00C338B0"/>
    <w:rsid w:val="00D710EB"/>
    <w:rsid w:val="00D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B7FF-D3BD-449B-A7A8-8A9C62F6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A062A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A062A6"/>
    <w:rPr>
      <w:i/>
      <w:iCs/>
    </w:rPr>
  </w:style>
  <w:style w:type="character" w:customStyle="1" w:styleId="Bold">
    <w:name w:val="Bold"/>
    <w:uiPriority w:val="99"/>
    <w:rsid w:val="00A062A6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A062A6"/>
    <w:pPr>
      <w:suppressAutoHyphens/>
      <w:autoSpaceDE w:val="0"/>
      <w:autoSpaceDN w:val="0"/>
      <w:adjustRightInd w:val="0"/>
      <w:spacing w:after="200"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A062A6"/>
    <w:pPr>
      <w:spacing w:line="20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2022-10-26T07:07:00Z</dcterms:created>
  <dcterms:modified xsi:type="dcterms:W3CDTF">2022-12-09T11:43:00Z</dcterms:modified>
</cp:coreProperties>
</file>